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tbl>
      <w:tblPr>
        <w:tblpPr w:bottomFromText="0" w:horzAnchor="margin" w:leftFromText="180" w:rightFromText="180" w:tblpX="0" w:tblpY="117" w:topFromText="0" w:vertAnchor="text"/>
        <w:tblW w:w="1013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135"/>
      </w:tblGrid>
      <w:tr>
        <w:trPr/>
        <w:tc>
          <w:tcPr>
            <w:tcW w:w="10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ind w:left="283" w:right="3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en-US"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en-US" w:bidi="it-IT"/>
              </w:rPr>
            </w:r>
          </w:p>
          <w:p>
            <w:pPr>
              <w:pStyle w:val="Normal"/>
              <w:widowControl w:val="false"/>
              <w:spacing w:lineRule="auto" w:line="360" w:before="120" w:after="24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”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ind w:left="284" w:right="2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240"/>
              <w:ind w:left="284" w:right="2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>(D.M. n. 65/2023)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ind w:left="283" w:right="3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>
            <w:pPr>
              <w:pStyle w:val="Normal"/>
              <w:widowControl w:val="false"/>
              <w:spacing w:lineRule="auto" w:line="276" w:before="144" w:after="144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>
            <w:pPr>
              <w:pStyle w:val="Normal"/>
              <w:widowControl w:val="false"/>
              <w:spacing w:lineRule="auto" w:line="276" w:before="144" w:after="144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bidi="it-IT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DOCENTI ESPERTI INTERNI</w:t>
            </w:r>
          </w:p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cs="Calibri" w:cstheme="minorHAnsi"/>
                <w:b/>
              </w:rPr>
              <w:t xml:space="preserve"> </w:t>
            </w:r>
            <w:r>
              <w:rPr>
                <w:rFonts w:cs="Calibri" w:cstheme="minorHAnsi"/>
                <w:b/>
              </w:rPr>
              <w:t>Percorsi di tutoraggio per l’orientamento agli studi e alle carriere STEM, anche con il coinvolgimento delle famiglie</w:t>
            </w:r>
            <w:bookmarkStart w:id="0" w:name="_Hlk76728493"/>
            <w:bookmarkEnd w:id="0"/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600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1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2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5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4"/>
      <w:bookmarkEnd w:id="5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3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essere ammesso/a a partecipare alla procedura in oggetto. 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LINEA DI INTERVENTO A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sz w:val="22"/>
          <w:szCs w:val="22"/>
          <w:u w:val="single"/>
        </w:rPr>
      </w:r>
    </w:p>
    <w:tbl>
      <w:tblPr>
        <w:tblStyle w:val="Grigliatabella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3544"/>
        <w:gridCol w:w="1843"/>
      </w:tblGrid>
      <w:tr>
        <w:trPr/>
        <w:tc>
          <w:tcPr>
            <w:tcW w:w="4360" w:type="dxa"/>
            <w:tcBorders/>
          </w:tcPr>
          <w:p>
            <w:pPr>
              <w:pStyle w:val="Sche3"/>
              <w:widowControl w:val="false"/>
              <w:spacing w:lineRule="auto" w:line="276" w:before="120" w:after="120"/>
              <w:rPr>
                <w:rFonts w:ascii="Cambria" w:hAnsi="Cambria"/>
                <w:spacing w:val="1"/>
                <w:sz w:val="18"/>
                <w:szCs w:val="18"/>
                <w:lang w:val="it-IT"/>
              </w:rPr>
            </w:pPr>
            <w:r>
              <w:rPr>
                <w:rFonts w:eastAsia="Times New Roman" w:cs="Calibri" w:ascii="Cambria" w:hAnsi="Cambria"/>
                <w:b/>
                <w:bCs/>
                <w:kern w:val="0"/>
                <w:sz w:val="18"/>
                <w:szCs w:val="18"/>
                <w:u w:val="single"/>
                <w:lang w:val="it-IT" w:eastAsia="it-IT" w:bidi="ar-SA"/>
              </w:rPr>
              <w:t xml:space="preserve">CODICE PROGETTO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M4C1I3.1-2023-1143-1224</w:t>
            </w:r>
          </w:p>
          <w:p>
            <w:pPr>
              <w:pStyle w:val="Sche3"/>
              <w:widowControl w:val="false"/>
              <w:spacing w:lineRule="auto" w:line="276" w:before="120" w:after="12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it-IT"/>
              </w:rPr>
            </w:pPr>
            <w:r>
              <w:rPr>
                <w:rFonts w:eastAsia="Times New Roman" w:ascii="Cambria" w:hAnsi="Cambria"/>
                <w:spacing w:val="1"/>
                <w:kern w:val="0"/>
                <w:sz w:val="18"/>
                <w:szCs w:val="18"/>
                <w:lang w:val="it-IT" w:eastAsia="it-IT" w:bidi="ar-SA"/>
              </w:rPr>
              <w:t xml:space="preserve">titolo </w:t>
            </w:r>
            <w:r>
              <w:rPr>
                <w:rFonts w:eastAsia="Times New Roman" w:ascii="Cambria" w:hAnsi="Cambria"/>
                <w:b/>
                <w:bCs/>
                <w:spacing w:val="-1"/>
                <w:kern w:val="0"/>
                <w:sz w:val="18"/>
                <w:szCs w:val="18"/>
                <w:lang w:val="it-IT" w:eastAsia="it-IT" w:bidi="ar-SA"/>
              </w:rPr>
              <w:t>“SCUOLAFUTURA”</w:t>
            </w:r>
          </w:p>
        </w:tc>
        <w:tc>
          <w:tcPr>
            <w:tcW w:w="3544" w:type="dxa"/>
            <w:tcBorders/>
          </w:tcPr>
          <w:p>
            <w:pPr>
              <w:pStyle w:val="Sche3"/>
              <w:widowControl w:val="false"/>
              <w:spacing w:lineRule="auto" w:line="276" w:before="120" w:after="12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it-IT"/>
              </w:rPr>
            </w:pPr>
            <w:r>
              <w:rPr>
                <w:rFonts w:eastAsia="Times New Roman" w:ascii="Cambria" w:hAnsi="Cambria"/>
                <w:b/>
                <w:kern w:val="0"/>
                <w:sz w:val="18"/>
                <w:szCs w:val="18"/>
                <w:lang w:eastAsia="it-IT" w:bidi="ar-SA"/>
              </w:rPr>
              <w:t>FIGURE PROFESSIONALI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mbria" w:hAnsi="Cambria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Sche3"/>
              <w:widowControl w:val="false"/>
              <w:spacing w:lineRule="auto" w:line="276" w:before="120" w:after="12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it-IT"/>
              </w:rPr>
            </w:pPr>
            <w:r>
              <w:rPr>
                <w:rFonts w:eastAsia="Times New Roman" w:ascii="Cambria" w:hAnsi="Cambria"/>
                <w:b/>
                <w:kern w:val="0"/>
                <w:sz w:val="18"/>
                <w:szCs w:val="18"/>
                <w:lang w:eastAsia="it-IT" w:bidi="ar-SA"/>
              </w:rPr>
              <w:t>DURATA</w:t>
            </w:r>
          </w:p>
        </w:tc>
      </w:tr>
      <w:tr>
        <w:trPr/>
        <w:tc>
          <w:tcPr>
            <w:tcW w:w="436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ambria" w:cs="Calibri" w:asciiTheme="minorHAnsi" w:cstheme="minorHAnsi" w:hAnsiTheme="minorHAnsi"/>
                <w:b/>
                <w:b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it-IT" w:eastAsia="it-IT" w:bidi="ar-SA"/>
              </w:rPr>
              <w:t>TITOLO DEL MODULO</w:t>
            </w:r>
          </w:p>
          <w:p>
            <w:pPr>
              <w:pStyle w:val="Sche3"/>
              <w:widowControl w:val="false"/>
              <w:spacing w:lineRule="auto" w:line="276" w:before="120" w:after="12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it-IT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>Orient@STEM</w:t>
            </w:r>
          </w:p>
        </w:tc>
        <w:tc>
          <w:tcPr>
            <w:tcW w:w="3544" w:type="dxa"/>
            <w:tcBorders/>
          </w:tcPr>
          <w:p>
            <w:pPr>
              <w:pStyle w:val="Sche3"/>
              <w:widowControl w:val="false"/>
              <w:spacing w:lineRule="auto" w:line="276" w:before="120" w:after="12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it-IT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0"/>
                <w:szCs w:val="20"/>
                <w:lang w:val="it-IT" w:eastAsia="it-IT" w:bidi="ar-SA"/>
              </w:rPr>
              <w:t xml:space="preserve">ESPERTI INTERNI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8177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>competenze STEM, digitali e di innovazione</w:t>
            </w:r>
          </w:p>
        </w:tc>
        <w:tc>
          <w:tcPr>
            <w:tcW w:w="1843" w:type="dxa"/>
            <w:tcBorders/>
          </w:tcPr>
          <w:p>
            <w:pPr>
              <w:pStyle w:val="Sche3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it-IT"/>
              </w:rPr>
            </w:pPr>
            <w:r>
              <w:rPr>
                <w:rFonts w:eastAsia="Times New Roman" w:ascii="Cambria" w:hAnsi="Cambria"/>
                <w:kern w:val="0"/>
                <w:sz w:val="22"/>
                <w:szCs w:val="22"/>
                <w:lang w:eastAsia="it-IT" w:bidi="ar-SA"/>
              </w:rPr>
              <w:t>10 ore</w:t>
            </w:r>
          </w:p>
        </w:tc>
      </w:tr>
    </w:tbl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cstheme="minorHAnsi" w:ascii="Calibri" w:hAnsi="Calibri"/>
          <w:sz w:val="22"/>
          <w:szCs w:val="22"/>
          <w:lang w:val="it-IT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cstheme="minorHAnsi" w:ascii="Calibri" w:hAnsi="Calibri"/>
          <w:sz w:val="22"/>
          <w:szCs w:val="22"/>
          <w:lang w:val="it-IT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9"/>
        </w:numPr>
        <w:tabs>
          <w:tab w:val="clear" w:pos="709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left="426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360"/>
        <w:ind w:left="425" w:hanging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possedere i requisiti di ammissione alla selezione in oggetto di cui all’art. 2 dell’Avviso prot. n.     del          e, nello specifico, di: 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 xml:space="preserve">avere il godimento dei diritti civili e politici; 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>non essere stato escluso/a dall’elettorato politico attivo;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 xml:space="preserve">non essere sottoposto/a a procedimenti penali 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>non essere stato/a dichiarato/a decaduto/a o licenziato/a da un impiego statale;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left="1058" w:hanging="0"/>
        <w:rPr>
          <w:rFonts w:cs="Calibri" w:cstheme="minorHAnsi"/>
        </w:rPr>
      </w:pPr>
      <w:r>
        <w:rPr>
          <w:rFonts w:cs="Calibr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6"/>
        </w:numPr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Start w:id="6" w:name="_Hlk107862731"/>
      <w:bookmarkEnd w:id="6"/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eventuale, ove il presente documento non sia sottoscritto digitalmente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418" w:footer="851" w:bottom="113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82258347"/>
    </w:sdtPr>
    <w:sdtContent>
      <w:p>
        <w:pPr>
          <w:pStyle w:val="Pidipagina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0" distR="0" simplePos="0" locked="0" layoutInCell="0" allowOverlap="1" relativeHeight="5" wp14:anchorId="23FDA06A">
                  <wp:simplePos x="0" y="0"/>
                  <wp:positionH relativeFrom="margin">
                    <wp:posOffset>-512445</wp:posOffset>
                  </wp:positionH>
                  <wp:positionV relativeFrom="paragraph">
                    <wp:posOffset>203200</wp:posOffset>
                  </wp:positionV>
                  <wp:extent cx="7200900" cy="630555"/>
                  <wp:effectExtent l="0" t="0" r="1270" b="0"/>
                  <wp:wrapNone/>
                  <wp:docPr id="1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-512280" y="20304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0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5pt;margin-top:16pt;width:566.95pt;height:49.6pt" coordorigin="-807,320" coordsize="11339,992">
                  <v:group id="shape_0" alt="Gruppo 2" style="position:absolute;left:-807;top:320;width:11339;height:992">
                    <v:rect id="shape_0" ID="Rettangolo" path="m0,0l-2147483645,0l-2147483645,-2147483646l0,-2147483646xe" fillcolor="white" stroked="f" style="position:absolute;left:-807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style="position:absolute;left:-531;top:464;width:10621;height:445;mso-wrap-style:none;v-text-anchor:middle;mso-position-horizontal-relative:margin" type="shapetype_75">
                      <v:imagedata r:id="rId1" o:detectmouseclick="t"/>
                      <v:stroke color="#3465a4" weight="12600" joinstyle="miter" endcap="flat"/>
                    </v:shape>
                  </v:group>
                  <v:line id="shape_0" from="-577,360" to="10137,360" ID="Connettore diritto 8" stroked="t" style="position:absolute;mso-position-horizontal-relative:margin">
                    <v:stroke color="#3e9389" weight="25560" joinstyle="miter" endcap="flat"/>
                    <v:fill o:detectmouseclick="t" on="fals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> PAGE </w:instrText>
        </w:r>
        <w:r>
          <w:rPr>
            <w:sz w:val="16"/>
          </w:rPr>
          <w:fldChar w:fldCharType="separate"/>
        </w:r>
        <w:r>
          <w:rPr>
            <w:sz w:val="16"/>
          </w:rPr>
          <w:t>3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Times New Roman" w:hAnsi="Times New Roman"/>
        <w:i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c6a22"/>
    <w:pPr>
      <w:widowControl w:val="fals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link w:val="Titolo1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link w:val="Titolo2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link w:val="Titolo3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link w:val="Corpotesto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link w:val="Corpodeltesto3"/>
    <w:qFormat/>
    <w:rsid w:val="00f1078d"/>
    <w:rPr>
      <w:rFonts w:ascii="Verdana" w:hAnsi="Verdana"/>
      <w:b/>
      <w:sz w:val="24"/>
    </w:rPr>
  </w:style>
  <w:style w:type="character" w:styleId="CollegamentoInternet">
    <w:name w:val="Collegamento Internet"/>
    <w:basedOn w:val="DefaultParagraphFont"/>
    <w:uiPriority w:val="99"/>
    <w:unhideWhenUsed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273e4e"/>
    <w:rPr/>
  </w:style>
  <w:style w:type="character" w:styleId="SoggettocommentoCarattere" w:customStyle="1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styleId="NumeroelencoCarattere" w:customStyle="1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bb1530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bb1530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Pidipagina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 w:hanging="0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 w:hanging="0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 w:hanging="0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WWTestonormale" w:customStyle="1">
    <w:name w:val="WW-Testo normale"/>
    <w:basedOn w:val="Normal"/>
    <w:qFormat/>
    <w:rsid w:val="00703b28"/>
    <w:pPr>
      <w:widowControl/>
      <w:suppressAutoHyphens w:val="true"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qFormat/>
    <w:rsid w:val="00cc3f48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overflowPunct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overflowPunct w:val="true"/>
      <w:spacing w:lineRule="auto" w:line="360"/>
      <w:ind w:left="425" w:hanging="0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 w:hanging="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Notaapidipagina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4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Revision">
    <w:name w:val="Revision"/>
    <w:uiPriority w:val="99"/>
    <w:semiHidden/>
    <w:qFormat/>
    <w:rsid w:val="002617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Elenconumerato" w:customStyle="1">
    <w:name w:val="Elenco numerato"/>
    <w:basedOn w:val="ListParagraph"/>
    <w:qFormat/>
    <w:rsid w:val="00b52aaf"/>
    <w:pPr>
      <w:widowControl/>
      <w:numPr>
        <w:ilvl w:val="0"/>
        <w:numId w:val="7"/>
      </w:numPr>
      <w:spacing w:lineRule="auto" w:line="240" w:before="0" w:after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b52aaf"/>
    <w:pPr>
      <w:spacing w:lineRule="auto" w:line="240"/>
      <w:ind w:left="108" w:hanging="0"/>
      <w:jc w:val="left"/>
      <w:textAlignment w:val="auto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91EE-7887-4D93-BD7D-96D784D5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LibreOffice/7.1.4.2$Windows_X86_64 LibreOffice_project/a529a4fab45b75fefc5b6226684193eb000654f6</Application>
  <AppVersion>15.0000</AppVersion>
  <Pages>2</Pages>
  <Words>711</Words>
  <Characters>4933</Characters>
  <CharactersWithSpaces>5604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2025-02-18T22:35:00Z</dcterms:created>
  <dc:creator>lidia C.</dc:creator>
  <dc:description/>
  <dc:language>it-IT</dc:language>
  <cp:lastModifiedBy>lidia C.</cp:lastModifiedBy>
  <dcterms:modified xsi:type="dcterms:W3CDTF">2025-02-18T22:35:00Z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